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rFonts w:ascii="Calibri" w:cs="Calibri" w:eastAsia="Calibri" w:hAnsi="Calibri"/>
          <w:b/>
          <w:bCs/>
          <w:sz w:val="32"/>
          <w:szCs w:val="32"/>
        </w:rPr>
        <w:t xml:space="preserve">Règlement intérieur de l’école de musique</w:t>
      </w:r>
    </w:p>
    <w:p>
      <w:pPr>
        <w:spacing w:after="300"/>
        <w:jc w:val="center"/>
      </w:pPr>
      <w:r>
        <w:rPr>
          <w:rFonts w:ascii="Calibri" w:cs="Calibri" w:eastAsia="Calibri" w:hAnsi="Calibri"/>
          <w:b/>
          <w:bCs/>
          <w:sz w:val="26"/>
          <w:szCs w:val="26"/>
        </w:rPr>
        <w:t xml:space="preserve">[Nom de l’association]</w:t>
      </w:r>
    </w:p>
    <w:p>
      <w:pPr>
        <w:spacing w:after="400"/>
        <w:jc w:val="center"/>
      </w:pPr>
      <w:r>
        <w:rPr>
          <w:rFonts w:ascii="Calibri" w:cs="Calibri" w:eastAsia="Calibri" w:hAnsi="Calibri"/>
          <w:sz w:val="22"/>
          <w:szCs w:val="22"/>
        </w:rPr>
        <w:t xml:space="preserve">Adopté par [l’assemblée générale / le conseil d’administration] du [date].</w:t>
      </w:r>
    </w:p>
    <w:p>
      <w:pPr>
        <w:spacing w:after="400"/>
        <w:jc w:val="left"/>
      </w:pPr>
      <w:r>
        <w:rPr>
          <w:rFonts w:ascii="Calibri" w:cs="Calibri" w:eastAsia="Calibri" w:hAnsi="Calibri"/>
          <w:i/>
          <w:iCs/>
          <w:color w:val="999999"/>
          <w:sz w:val="22"/>
          <w:szCs w:val="22"/>
        </w:rPr>
        <w:t xml:space="preserve">Note à supprimer avant diffusion : ce document est un modèle à adapter à vos statuts et à votre fonctionnement. Il n’a pas été validé par un juriste. Les passages entre crochets sont à remplacer ou à supprimer. En cas de doute sur un point de droit, reportez-vous aux fiches officielles de service-public.fr.</w:t>
      </w:r>
    </w:p>
    <w:p>
      <w:pPr>
        <w:spacing w:after="200" w:before="300"/>
      </w:pPr>
      <w:r>
        <w:rPr>
          <w:rFonts w:ascii="Calibri" w:cs="Calibri" w:eastAsia="Calibri" w:hAnsi="Calibri"/>
          <w:b/>
          <w:bCs/>
          <w:sz w:val="24"/>
          <w:szCs w:val="24"/>
        </w:rPr>
        <w:t xml:space="preserve">Article 1 — Objet et champ d’application</w:t>
      </w:r>
    </w:p>
    <w:p>
      <w:pPr>
        <w:spacing w:after="200"/>
        <w:jc w:val="left"/>
      </w:pPr>
      <w:r>
        <w:rPr>
          <w:rFonts w:ascii="Calibri" w:cs="Calibri" w:eastAsia="Calibri" w:hAnsi="Calibri"/>
          <w:sz w:val="22"/>
          <w:szCs w:val="22"/>
        </w:rPr>
        <w:t xml:space="preserve">Le présent règlement intérieur complète les statuts de l’association [Nom de l’association]. Il précise les règles de fonctionnement courant de l’école de musique. Il ne peut pas contredire les statuts : en cas de divergence, ce sont les statuts qui prévalent.</w:t>
      </w:r>
    </w:p>
    <w:p>
      <w:pPr>
        <w:spacing w:after="200"/>
        <w:jc w:val="left"/>
      </w:pPr>
      <w:r>
        <w:rPr>
          <w:rFonts w:ascii="Calibri" w:cs="Calibri" w:eastAsia="Calibri" w:hAnsi="Calibri"/>
          <w:sz w:val="22"/>
          <w:szCs w:val="22"/>
        </w:rPr>
        <w:t xml:space="preserve">Il s’applique à l’ensemble des membres et des usagers de l’école : élèves, parents ou responsables légaux des élèves mineurs, professeurs et bénévoles. Un exemplaire est remis à chaque famille lors de l’inscription.</w:t>
      </w:r>
    </w:p>
    <w:p>
      <w:pPr>
        <w:spacing w:after="200" w:before="300"/>
      </w:pPr>
      <w:r>
        <w:rPr>
          <w:rFonts w:ascii="Calibri" w:cs="Calibri" w:eastAsia="Calibri" w:hAnsi="Calibri"/>
          <w:b/>
          <w:bCs/>
          <w:sz w:val="24"/>
          <w:szCs w:val="24"/>
        </w:rPr>
        <w:t xml:space="preserve">Article 2 — Inscriptions et réinscriptions</w:t>
      </w:r>
    </w:p>
    <w:p>
      <w:pPr>
        <w:spacing w:after="200"/>
        <w:jc w:val="left"/>
      </w:pPr>
      <w:r>
        <w:rPr>
          <w:rFonts w:ascii="Calibri" w:cs="Calibri" w:eastAsia="Calibri" w:hAnsi="Calibri"/>
          <w:sz w:val="22"/>
          <w:szCs w:val="22"/>
        </w:rPr>
        <w:t xml:space="preserve">L’inscription est prise en compte lorsque le dossier est complet : fiche d’inscription signée, adhésion réglée et [autres pièces demandées par l’école].</w:t>
      </w:r>
    </w:p>
    <w:p>
      <w:pPr>
        <w:spacing w:after="200"/>
        <w:jc w:val="left"/>
      </w:pPr>
      <w:r>
        <w:rPr>
          <w:rFonts w:ascii="Calibri" w:cs="Calibri" w:eastAsia="Calibri" w:hAnsi="Calibri"/>
          <w:sz w:val="22"/>
          <w:szCs w:val="22"/>
        </w:rPr>
        <w:t xml:space="preserve">Les inscriptions sont ouvertes du [date] au [date]. Les élèves inscrits la saison précédente bénéficient d’une priorité de réinscription jusqu’au [date] ; passé cette date, les places restantes sont ouvertes à tous. [Le cas échéant, autres priorités : habitants de la commune, fratries…]</w:t>
      </w:r>
    </w:p>
    <w:p>
      <w:pPr>
        <w:spacing w:after="200"/>
        <w:jc w:val="left"/>
      </w:pPr>
      <w:r>
        <w:rPr>
          <w:rFonts w:ascii="Calibri" w:cs="Calibri" w:eastAsia="Calibri" w:hAnsi="Calibri"/>
          <w:sz w:val="22"/>
          <w:szCs w:val="22"/>
        </w:rPr>
        <w:t xml:space="preserve">Lorsqu’un cours est complet, les demandes sont inscrites sur une liste d’attente, par ordre d’arrivée. La famille est contactée dès qu’une place se libère ; sans réponse de sa part sous [délai], la place est proposée à la demande suivante.</w:t>
      </w:r>
    </w:p>
    <w:p>
      <w:pPr>
        <w:spacing w:after="200" w:before="300"/>
      </w:pPr>
      <w:r>
        <w:rPr>
          <w:rFonts w:ascii="Calibri" w:cs="Calibri" w:eastAsia="Calibri" w:hAnsi="Calibri"/>
          <w:b/>
          <w:bCs/>
          <w:sz w:val="24"/>
          <w:szCs w:val="24"/>
        </w:rPr>
        <w:t xml:space="preserve">Article 3 — Adhésion et cotisations</w:t>
      </w:r>
    </w:p>
    <w:p>
      <w:pPr>
        <w:spacing w:after="200"/>
        <w:jc w:val="left"/>
      </w:pPr>
      <w:r>
        <w:rPr>
          <w:rFonts w:ascii="Calibri" w:cs="Calibri" w:eastAsia="Calibri" w:hAnsi="Calibri"/>
          <w:sz w:val="22"/>
          <w:szCs w:val="22"/>
        </w:rPr>
        <w:t xml:space="preserve">L’adhésion à l’association, d’un montant de [montant] € par [membre / famille], est due chaque saison. Elle reste acquise à l’association, y compris en cas d’arrêt en cours de saison.</w:t>
      </w:r>
    </w:p>
    <w:p>
      <w:pPr>
        <w:spacing w:after="200"/>
        <w:jc w:val="left"/>
      </w:pPr>
      <w:r>
        <w:rPr>
          <w:rFonts w:ascii="Calibri" w:cs="Calibri" w:eastAsia="Calibri" w:hAnsi="Calibri"/>
          <w:sz w:val="22"/>
          <w:szCs w:val="22"/>
        </w:rPr>
        <w:t xml:space="preserve">La cotisation correspond aux cours suivis pendant la saison, du [date] au [date]. Ses montants sont fixés chaque saison par [l’instance prévue par les statuts] et communiqués avant l’ouverture des inscriptions.</w:t>
      </w:r>
    </w:p>
    <w:p>
      <w:pPr>
        <w:spacing w:after="200"/>
        <w:jc w:val="left"/>
      </w:pPr>
      <w:r>
        <w:rPr>
          <w:rFonts w:ascii="Calibri" w:cs="Calibri" w:eastAsia="Calibri" w:hAnsi="Calibri"/>
          <w:sz w:val="22"/>
          <w:szCs w:val="22"/>
        </w:rPr>
        <w:t xml:space="preserve">La cotisation peut être réglée en une ou plusieurs fois, selon l’échéancier convenu à l’inscription. Modes de paiement acceptés : [chèque, virement, prélèvement, paiement en ligne…].</w:t>
      </w:r>
    </w:p>
    <w:p>
      <w:pPr>
        <w:spacing w:after="200"/>
        <w:jc w:val="left"/>
      </w:pPr>
      <w:r>
        <w:rPr>
          <w:rFonts w:ascii="Calibri" w:cs="Calibri" w:eastAsia="Calibri" w:hAnsi="Calibri"/>
          <w:sz w:val="22"/>
          <w:szCs w:val="22"/>
        </w:rPr>
        <w:t xml:space="preserve">L’inscription engage la famille pour la saison entière. La cotisation n’est pas remboursée en cas d’arrêt en cours de saison, sauf dans les cas suivants, où elle est remboursée au prorata des cours restants : déménagement, raison médicale attestée par un certificat, [autres cas prévus par l’école]. Le cas échéant : les [nombre] premiers cours constituent une période d’essai ; un arrêt signalé avant le [date] donne lieu au remboursement de la cotisation, l’adhésion restant acquise.</w:t>
      </w:r>
    </w:p>
    <w:p>
      <w:pPr>
        <w:spacing w:after="200"/>
        <w:jc w:val="left"/>
      </w:pPr>
      <w:r>
        <w:rPr>
          <w:rFonts w:ascii="Calibri" w:cs="Calibri" w:eastAsia="Calibri" w:hAnsi="Calibri"/>
          <w:sz w:val="22"/>
          <w:szCs w:val="22"/>
        </w:rPr>
        <w:t xml:space="preserve">En cas de difficulté de paiement, la famille est invitée à contacter [le trésorier / le bureau] : un étalement peut être convenu, en toute discrétion. En cas d’échéance impayée, l’association adresse un rappel, puis une relance. Si aucune solution n’est trouvée avec la famille, [l’instance prévue par les statuts] peut décider de suspendre l’accès aux cours ou de ne pas proposer la réinscription la saison suivante.</w:t>
      </w:r>
    </w:p>
    <w:p>
      <w:pPr>
        <w:spacing w:after="200" w:before="300"/>
      </w:pPr>
      <w:r>
        <w:rPr>
          <w:rFonts w:ascii="Calibri" w:cs="Calibri" w:eastAsia="Calibri" w:hAnsi="Calibri"/>
          <w:b/>
          <w:bCs/>
          <w:sz w:val="24"/>
          <w:szCs w:val="24"/>
        </w:rPr>
        <w:t xml:space="preserve">Article 4 — Absences des élèves et des professeurs</w:t>
      </w:r>
    </w:p>
    <w:p>
      <w:pPr>
        <w:spacing w:after="200"/>
        <w:jc w:val="left"/>
      </w:pPr>
      <w:r>
        <w:rPr>
          <w:rFonts w:ascii="Calibri" w:cs="Calibri" w:eastAsia="Calibri" w:hAnsi="Calibri"/>
          <w:b/>
          <w:bCs/>
          <w:sz w:val="22"/>
          <w:szCs w:val="22"/>
        </w:rPr>
        <w:t xml:space="preserve">Absences des élèves : </w:t>
      </w:r>
      <w:r>
        <w:rPr>
          <w:rFonts w:ascii="Calibri" w:cs="Calibri" w:eastAsia="Calibri" w:hAnsi="Calibri"/>
          <w:sz w:val="22"/>
          <w:szCs w:val="22"/>
        </w:rPr>
        <w:t xml:space="preserve">la famille prévient [le professeur / le secrétariat] dès que possible, par [canal de contact]. Les cours manqués du fait de l’élève ne donnent lieu ni à rattrapage ni à remboursement [sauf accord du professeur, dans la limite de ses disponibilités].</w:t>
      </w:r>
    </w:p>
    <w:p>
      <w:pPr>
        <w:spacing w:after="200"/>
        <w:jc w:val="left"/>
      </w:pPr>
      <w:r>
        <w:rPr>
          <w:rFonts w:ascii="Calibri" w:cs="Calibri" w:eastAsia="Calibri" w:hAnsi="Calibri"/>
          <w:b/>
          <w:bCs/>
          <w:sz w:val="22"/>
          <w:szCs w:val="22"/>
        </w:rPr>
        <w:t xml:space="preserve">Absences des professeurs : </w:t>
      </w:r>
      <w:r>
        <w:rPr>
          <w:rFonts w:ascii="Calibri" w:cs="Calibri" w:eastAsia="Calibri" w:hAnsi="Calibri"/>
          <w:sz w:val="22"/>
          <w:szCs w:val="22"/>
        </w:rPr>
        <w:t xml:space="preserve">l’école prévient les familles dès qu’elle en a connaissance, par [canal de contact]. Les cours annulés du fait de l’école sont rattrapés ou remplacés dans la mesure du possible ; ceux qui n’ont pas pu l’être en fin de saison donnent lieu à [un remboursement / un avoir] au prorata.</w:t>
      </w:r>
    </w:p>
    <w:p>
      <w:pPr>
        <w:spacing w:after="200" w:before="300"/>
      </w:pPr>
      <w:r>
        <w:rPr>
          <w:rFonts w:ascii="Calibri" w:cs="Calibri" w:eastAsia="Calibri" w:hAnsi="Calibri"/>
          <w:b/>
          <w:bCs/>
          <w:sz w:val="24"/>
          <w:szCs w:val="24"/>
        </w:rPr>
        <w:t xml:space="preserve">Article 5 — Vie de l’école</w:t>
      </w:r>
    </w:p>
    <w:p>
      <w:pPr>
        <w:spacing w:after="200"/>
        <w:jc w:val="left"/>
      </w:pPr>
      <w:r>
        <w:rPr>
          <w:rFonts w:ascii="Calibri" w:cs="Calibri" w:eastAsia="Calibri" w:hAnsi="Calibri"/>
          <w:b/>
          <w:bCs/>
          <w:sz w:val="22"/>
          <w:szCs w:val="22"/>
        </w:rPr>
        <w:t xml:space="preserve">Locaux : </w:t>
      </w:r>
      <w:r>
        <w:rPr>
          <w:rFonts w:ascii="Calibri" w:cs="Calibri" w:eastAsia="Calibri" w:hAnsi="Calibri"/>
          <w:sz w:val="22"/>
          <w:szCs w:val="22"/>
        </w:rPr>
        <w:t xml:space="preserve">les cours ont lieu [adresse des locaux]. Chacun veille au respect des lieux et du matériel. Les élèves mineurs sont sous la responsabilité de leur famille en dehors des heures de cours ; la famille s’assure de la présence du professeur avant de laisser l’enfant.</w:t>
      </w:r>
    </w:p>
    <w:p>
      <w:pPr>
        <w:spacing w:after="200"/>
        <w:jc w:val="left"/>
      </w:pPr>
      <w:r>
        <w:rPr>
          <w:rFonts w:ascii="Calibri" w:cs="Calibri" w:eastAsia="Calibri" w:hAnsi="Calibri"/>
          <w:b/>
          <w:bCs/>
          <w:sz w:val="22"/>
          <w:szCs w:val="22"/>
        </w:rPr>
        <w:t xml:space="preserve">Instruments prêtés : </w:t>
      </w:r>
      <w:r>
        <w:rPr>
          <w:rFonts w:ascii="Calibri" w:cs="Calibri" w:eastAsia="Calibri" w:hAnsi="Calibri"/>
          <w:sz w:val="22"/>
          <w:szCs w:val="22"/>
        </w:rPr>
        <w:t xml:space="preserve">l’école peut prêter un instrument, dans la limite du parc disponible, aux conditions fixées dans une fiche de prêt signée : durée, [caution éventuelle], entretien courant à la charge de la famille, [attestation d’assurance demandée]. L’instrument est restitué en fin de saison ou en cas d’arrêt des cours.</w:t>
      </w:r>
    </w:p>
    <w:p>
      <w:pPr>
        <w:spacing w:after="200"/>
        <w:jc w:val="left"/>
      </w:pPr>
      <w:r>
        <w:rPr>
          <w:rFonts w:ascii="Calibri" w:cs="Calibri" w:eastAsia="Calibri" w:hAnsi="Calibri"/>
          <w:b/>
          <w:bCs/>
          <w:sz w:val="22"/>
          <w:szCs w:val="22"/>
        </w:rPr>
        <w:t xml:space="preserve">Auditions et représentations : </w:t>
      </w:r>
      <w:r>
        <w:rPr>
          <w:rFonts w:ascii="Calibri" w:cs="Calibri" w:eastAsia="Calibri" w:hAnsi="Calibri"/>
          <w:sz w:val="22"/>
          <w:szCs w:val="22"/>
        </w:rPr>
        <w:t xml:space="preserve">les auditions font partie de la vie de l’école et la participation des élèves est encouragée. Les dates et modalités sont communiquées en cours de saison.</w:t>
      </w:r>
    </w:p>
    <w:p>
      <w:pPr>
        <w:spacing w:after="200"/>
        <w:jc w:val="left"/>
      </w:pPr>
      <w:r>
        <w:rPr>
          <w:rFonts w:ascii="Calibri" w:cs="Calibri" w:eastAsia="Calibri" w:hAnsi="Calibri"/>
          <w:b/>
          <w:bCs/>
          <w:sz w:val="22"/>
          <w:szCs w:val="22"/>
        </w:rPr>
        <w:t xml:space="preserve">Droit à l’image : </w:t>
      </w:r>
      <w:r>
        <w:rPr>
          <w:rFonts w:ascii="Calibri" w:cs="Calibri" w:eastAsia="Calibri" w:hAnsi="Calibri"/>
          <w:sz w:val="22"/>
          <w:szCs w:val="22"/>
        </w:rPr>
        <w:t xml:space="preserve">la diffusion de photos ou de vidéos des élèves (site, publications de l’association, presse locale) est soumise à une autorisation écrite, distincte et facultative, précisant les supports et la durée. Pour un élève mineur, elle est signée par les titulaires de l’autorité parentale. Le refus n’empêche pas l’inscription, et l’autorisation peut être retirée à tout moment pour l’avenir, sur simple demande.</w:t>
      </w:r>
    </w:p>
    <w:p>
      <w:pPr>
        <w:spacing w:after="200"/>
        <w:jc w:val="left"/>
      </w:pPr>
      <w:r>
        <w:rPr>
          <w:rFonts w:ascii="Calibri" w:cs="Calibri" w:eastAsia="Calibri" w:hAnsi="Calibri"/>
          <w:b/>
          <w:bCs/>
          <w:sz w:val="22"/>
          <w:szCs w:val="22"/>
        </w:rPr>
        <w:t xml:space="preserve">Données personnelles : </w:t>
      </w:r>
      <w:r>
        <w:rPr>
          <w:rFonts w:ascii="Calibri" w:cs="Calibri" w:eastAsia="Calibri" w:hAnsi="Calibri"/>
          <w:sz w:val="22"/>
          <w:szCs w:val="22"/>
        </w:rPr>
        <w:t xml:space="preserve">l’association recueille les informations nécessaires à la gestion des inscriptions, des cours et des paiements. Elles ne sont utilisées que pour la gestion de l’école. Conformément à la réglementation (RGPD), chaque membre peut accéder à ses données, les faire rectifier ou les faire supprimer en écrivant à [adresse de contact].</w:t>
      </w:r>
    </w:p>
    <w:p>
      <w:pPr>
        <w:spacing w:after="200" w:before="300"/>
      </w:pPr>
      <w:r>
        <w:rPr>
          <w:rFonts w:ascii="Calibri" w:cs="Calibri" w:eastAsia="Calibri" w:hAnsi="Calibri"/>
          <w:b/>
          <w:bCs/>
          <w:sz w:val="24"/>
          <w:szCs w:val="24"/>
        </w:rPr>
        <w:t xml:space="preserve">Article 6 — Discipline et exclusion</w:t>
      </w:r>
    </w:p>
    <w:p>
      <w:pPr>
        <w:spacing w:after="200"/>
        <w:jc w:val="left"/>
      </w:pPr>
      <w:r>
        <w:rPr>
          <w:rFonts w:ascii="Calibri" w:cs="Calibri" w:eastAsia="Calibri" w:hAnsi="Calibri"/>
          <w:sz w:val="22"/>
          <w:szCs w:val="22"/>
        </w:rPr>
        <w:t xml:space="preserve">La vie de l’école repose sur le respect mutuel entre élèves, familles, professeurs et bénévoles, ainsi que sur le respect des locaux et du matériel.</w:t>
      </w:r>
    </w:p>
    <w:p>
      <w:pPr>
        <w:spacing w:after="200"/>
        <w:jc w:val="left"/>
      </w:pPr>
      <w:r>
        <w:rPr>
          <w:rFonts w:ascii="Calibri" w:cs="Calibri" w:eastAsia="Calibri" w:hAnsi="Calibri"/>
          <w:sz w:val="22"/>
          <w:szCs w:val="22"/>
        </w:rPr>
        <w:t xml:space="preserve">En cas de manquement au présent règlement, [le bureau / l’instance prévue par les statuts] peut adresser à l’intéressé un avertissement écrit précisant les faits en cause.</w:t>
      </w:r>
    </w:p>
    <w:p>
      <w:pPr>
        <w:spacing w:after="200"/>
        <w:jc w:val="left"/>
      </w:pPr>
      <w:r>
        <w:rPr>
          <w:rFonts w:ascii="Calibri" w:cs="Calibri" w:eastAsia="Calibri" w:hAnsi="Calibri"/>
          <w:sz w:val="22"/>
          <w:szCs w:val="22"/>
        </w:rPr>
        <w:t xml:space="preserve">L’exclusion d’un membre est prononcée par [l’instance désignée par les statuts], selon la procédure prévue par les statuts. Dans tous les cas, le membre concerné (ou ses représentants légaux s’il est mineur) est informé par écrit des faits qui lui sont reprochés et invité à présenter ses explications avant toute décision.</w:t>
      </w:r>
    </w:p>
    <w:p>
      <w:pPr>
        <w:spacing w:after="200" w:before="300"/>
      </w:pPr>
      <w:r>
        <w:rPr>
          <w:rFonts w:ascii="Calibri" w:cs="Calibri" w:eastAsia="Calibri" w:hAnsi="Calibri"/>
          <w:b/>
          <w:bCs/>
          <w:sz w:val="24"/>
          <w:szCs w:val="24"/>
        </w:rPr>
        <w:t xml:space="preserve">Article 7 — Adoption et modification du règlement</w:t>
      </w:r>
    </w:p>
    <w:p>
      <w:pPr>
        <w:spacing w:after="200"/>
        <w:jc w:val="left"/>
      </w:pPr>
      <w:r>
        <w:rPr>
          <w:rFonts w:ascii="Calibri" w:cs="Calibri" w:eastAsia="Calibri" w:hAnsi="Calibri"/>
          <w:sz w:val="22"/>
          <w:szCs w:val="22"/>
        </w:rPr>
        <w:t xml:space="preserve">Le présent règlement est adopté et modifié par [l’assemblée générale / le conseil d’administration], conformément aux statuts. Il est remis à chaque membre lors de l’inscription et [affiché dans les locaux / publié sur le site de l’école]. Toute modification est portée à la connaissance des membres.</w:t>
      </w:r>
    </w:p>
    <w:p>
      <w:pPr>
        <w:spacing w:after="100"/>
        <w:jc w:val="left"/>
      </w:pPr>
      <w:r>
        <w:rPr>
          <w:rFonts w:ascii="Calibri" w:cs="Calibri" w:eastAsia="Calibri" w:hAnsi="Calibri"/>
          <w:sz w:val="22"/>
          <w:szCs w:val="22"/>
        </w:rPr>
        <w:t xml:space="preserve">Fait à [ville], le [date]</w:t>
      </w:r>
    </w:p>
    <w:p>
      <w:pPr>
        <w:spacing w:after="0"/>
        <w:jc w:val="left"/>
      </w:pPr>
      <w:r>
        <w:rPr>
          <w:rFonts w:ascii="Calibri" w:cs="Calibri" w:eastAsia="Calibri" w:hAnsi="Calibri"/>
          <w:sz w:val="22"/>
          <w:szCs w:val="22"/>
        </w:rPr>
        <w:t xml:space="preserve">[Prénom Nom], [qualité]</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999999"/>
        <w:sz w:val="16"/>
        <w:szCs w:val="16"/>
      </w:rPr>
      <w:t xml:space="preserve">Modèle proposé par pausalia.com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Règlement intérieur d’une école de musique associative</dc:title>
  <dc:creator>pausalia.com</dc:creator>
  <dc:description>Modèle de règlement intérieur pour une école de musique associative</dc:description>
  <cp:lastModifiedBy>Un-named</cp:lastModifiedBy>
  <cp:revision>1</cp:revision>
  <dcterms:created xsi:type="dcterms:W3CDTF">2026-08-28T11:28:07.605Z</dcterms:created>
  <dcterms:modified xsi:type="dcterms:W3CDTF">2026-08-28T11:28:07.606Z</dcterms:modified>
</cp:coreProperties>
</file>

<file path=docProps/custom.xml><?xml version="1.0" encoding="utf-8"?>
<Properties xmlns="http://schemas.openxmlformats.org/officeDocument/2006/custom-properties" xmlns:vt="http://schemas.openxmlformats.org/officeDocument/2006/docPropsVTypes"/>
</file>